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1F" w:rsidRPr="00703E88" w:rsidRDefault="00106E36">
      <w:pPr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第６項関係様式</w:t>
      </w:r>
      <w:r w:rsidR="005A2F50">
        <w:rPr>
          <w:rFonts w:ascii="ＭＳ ゴシック" w:eastAsia="ＭＳ ゴシック" w:hAnsi="ＭＳ ゴシック" w:hint="eastAsia"/>
        </w:rPr>
        <w:t>③</w:t>
      </w:r>
    </w:p>
    <w:p w:rsidR="00106E36" w:rsidRPr="00703E88" w:rsidRDefault="00703E88">
      <w:pPr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133350</wp:posOffset>
                </wp:positionV>
                <wp:extent cx="6600825" cy="6057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05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C33E6" id="正方形/長方形 1" o:spid="_x0000_s1026" style="position:absolute;left:0;text-align:left;margin-left:1.5pt;margin-top:10.5pt;width:519.75pt;height:4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" filled="f" strokecolor="black [3213]"/>
            </w:pict>
          </mc:Fallback>
        </mc:AlternateContent>
      </w:r>
    </w:p>
    <w:p w:rsidR="00106E36" w:rsidRPr="00703E88" w:rsidRDefault="00106E36" w:rsidP="00106E36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>中小企業信用保険法第２条第６項の規定による認定申請書</w:t>
      </w:r>
    </w:p>
    <w:p w:rsidR="00106E36" w:rsidRPr="00703E88" w:rsidRDefault="00106E36" w:rsidP="00106E36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="0043341C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　　令和</w:t>
      </w: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年　　月　　日</w:t>
      </w: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南さつま市長　殿</w:t>
      </w: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申請者</w:t>
      </w: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</w:t>
      </w:r>
      <w:r w:rsidRPr="00703E8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住　所　　　　　　　　　　　　　　　　　</w:t>
      </w:r>
    </w:p>
    <w:p w:rsidR="00106E36" w:rsidRPr="00703E88" w:rsidRDefault="00106E36" w:rsidP="00106E36">
      <w:pPr>
        <w:ind w:firstLineChars="2700" w:firstLine="5670"/>
        <w:jc w:val="lef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03E8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氏　名　　　　　　　　　　　　　　　㊞　</w:t>
      </w:r>
    </w:p>
    <w:p w:rsidR="00106E36" w:rsidRPr="00703E88" w:rsidRDefault="00106E36" w:rsidP="00106E36">
      <w:pPr>
        <w:rPr>
          <w:rFonts w:ascii="ＭＳ ゴシック" w:eastAsia="ＭＳ ゴシック" w:hAnsi="ＭＳ ゴシック"/>
          <w:sz w:val="21"/>
          <w:szCs w:val="21"/>
        </w:rPr>
      </w:pPr>
    </w:p>
    <w:p w:rsidR="00106E36" w:rsidRPr="00703E88" w:rsidRDefault="00106E36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私は</w:t>
      </w:r>
      <w:r w:rsidR="001B0C9C">
        <w:rPr>
          <w:rFonts w:ascii="ＭＳ ゴシック" w:eastAsia="ＭＳ ゴシック" w:hAnsi="ＭＳ ゴシック" w:hint="eastAsia"/>
          <w:sz w:val="21"/>
          <w:szCs w:val="21"/>
        </w:rPr>
        <w:t>、令和２年新型コロナウィルス感染症の</w:t>
      </w:r>
      <w:r w:rsidRPr="00703E88">
        <w:rPr>
          <w:rFonts w:ascii="ＭＳ ゴシック" w:eastAsia="ＭＳ ゴシック" w:hAnsi="ＭＳ ゴシック" w:hint="eastAsia"/>
          <w:sz w:val="21"/>
          <w:szCs w:val="21"/>
        </w:rPr>
        <w:t>発生を起因して、現在、金融取引の正常化のために資金調達</w:t>
      </w:r>
    </w:p>
    <w:p w:rsidR="00106E36" w:rsidRPr="00703E88" w:rsidRDefault="00106E36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B0C9C">
        <w:rPr>
          <w:rFonts w:ascii="ＭＳ ゴシック" w:eastAsia="ＭＳ ゴシック" w:hAnsi="ＭＳ ゴシック" w:hint="eastAsia"/>
          <w:sz w:val="21"/>
          <w:szCs w:val="21"/>
        </w:rPr>
        <w:t>が</w:t>
      </w:r>
      <w:r w:rsidRPr="00703E88">
        <w:rPr>
          <w:rFonts w:ascii="ＭＳ ゴシック" w:eastAsia="ＭＳ ゴシック" w:hAnsi="ＭＳ ゴシック" w:hint="eastAsia"/>
          <w:sz w:val="21"/>
          <w:szCs w:val="21"/>
        </w:rPr>
        <w:t>必要となっており、かつ、下記のとおり売上高等も減少しております。こうした事態の発生により、経営</w:t>
      </w:r>
    </w:p>
    <w:p w:rsidR="00106E36" w:rsidRPr="00703E88" w:rsidRDefault="00106E36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の安定に支障が生じておりますことから、中小企業信用保険法第２条第６項の規定に基づき認定されるよ</w:t>
      </w:r>
      <w:r w:rsidR="001B0C9C">
        <w:rPr>
          <w:rFonts w:ascii="ＭＳ ゴシック" w:eastAsia="ＭＳ ゴシック" w:hAnsi="ＭＳ ゴシック" w:hint="eastAsia"/>
          <w:sz w:val="21"/>
          <w:szCs w:val="21"/>
        </w:rPr>
        <w:t>う</w:t>
      </w:r>
    </w:p>
    <w:p w:rsidR="00106E36" w:rsidRPr="00703E88" w:rsidRDefault="001B0C9C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06E36" w:rsidRPr="00703E88">
        <w:rPr>
          <w:rFonts w:ascii="ＭＳ ゴシック" w:eastAsia="ＭＳ ゴシック" w:hAnsi="ＭＳ ゴシック" w:hint="eastAsia"/>
          <w:sz w:val="21"/>
          <w:szCs w:val="21"/>
        </w:rPr>
        <w:t>お願い</w:t>
      </w:r>
      <w:r w:rsidR="005370D0" w:rsidRPr="00703E88">
        <w:rPr>
          <w:rFonts w:ascii="ＭＳ ゴシック" w:eastAsia="ＭＳ ゴシック" w:hAnsi="ＭＳ ゴシック" w:hint="eastAsia"/>
          <w:sz w:val="21"/>
          <w:szCs w:val="21"/>
        </w:rPr>
        <w:t>します。</w:t>
      </w:r>
    </w:p>
    <w:p w:rsidR="005370D0" w:rsidRPr="00703E88" w:rsidRDefault="005370D0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5370D0" w:rsidRPr="00703E88" w:rsidRDefault="005370D0" w:rsidP="005370D0">
      <w:pPr>
        <w:pStyle w:val="a3"/>
        <w:spacing w:line="240" w:lineRule="exact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記</w:t>
      </w:r>
    </w:p>
    <w:p w:rsidR="005370D0" w:rsidRPr="00703E88" w:rsidRDefault="005370D0" w:rsidP="005370D0">
      <w:pPr>
        <w:spacing w:line="240" w:lineRule="exact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１　事業開始年月日　　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　　　　　年　　月　　日</w:t>
      </w:r>
    </w:p>
    <w:p w:rsidR="005370D0" w:rsidRPr="00703E88" w:rsidRDefault="005370D0" w:rsidP="005370D0">
      <w:pPr>
        <w:spacing w:line="240" w:lineRule="exact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　２　（１）売上高等</w:t>
      </w:r>
    </w:p>
    <w:p w:rsidR="005370D0" w:rsidRPr="00703E88" w:rsidRDefault="005370D0" w:rsidP="005370D0">
      <w:pPr>
        <w:pStyle w:val="a7"/>
        <w:numPr>
          <w:ilvl w:val="0"/>
          <w:numId w:val="1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最近１か月間の売上高等</w:t>
      </w: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E1124">
        <w:rPr>
          <w:rFonts w:ascii="ＭＳ ゴシック" w:eastAsia="ＭＳ ゴシック" w:hAnsi="ＭＳ ゴシック" w:hint="eastAsia"/>
          <w:u w:val="single"/>
        </w:rPr>
        <w:t>Ｂ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－Ａ　</w:t>
      </w:r>
      <w:r w:rsidRPr="00703E88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>減少率　　　　　　　％（実績）</w:t>
      </w: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</w:t>
      </w:r>
      <w:r w:rsidR="005E1124">
        <w:rPr>
          <w:rFonts w:ascii="ＭＳ ゴシック" w:eastAsia="ＭＳ ゴシック" w:hAnsi="ＭＳ ゴシック" w:hint="eastAsia"/>
        </w:rPr>
        <w:t>Ｂ</w:t>
      </w:r>
      <w:r w:rsidRPr="00703E88">
        <w:rPr>
          <w:rFonts w:ascii="ＭＳ ゴシック" w:eastAsia="ＭＳ ゴシック" w:hAnsi="ＭＳ ゴシック" w:hint="eastAsia"/>
        </w:rPr>
        <w:t xml:space="preserve">　　　×100</w:t>
      </w:r>
    </w:p>
    <w:p w:rsidR="00703E88" w:rsidRPr="00703E88" w:rsidRDefault="00703E88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Ａ：信用の収縮の発生における最近１か月間の売上高等</w:t>
      </w:r>
    </w:p>
    <w:p w:rsidR="005370D0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BD6277" w:rsidRPr="00703E88" w:rsidRDefault="00BD6277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</w:p>
    <w:p w:rsidR="005370D0" w:rsidRPr="00703E88" w:rsidRDefault="005E1124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Ｂ：令和元年１２月の</w:t>
      </w:r>
      <w:r w:rsidR="005370D0" w:rsidRPr="00703E88">
        <w:rPr>
          <w:rFonts w:ascii="ＭＳ ゴシック" w:eastAsia="ＭＳ ゴシック" w:hAnsi="ＭＳ ゴシック" w:hint="eastAsia"/>
        </w:rPr>
        <w:t>売上高等</w:t>
      </w:r>
    </w:p>
    <w:p w:rsidR="005370D0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BD6277" w:rsidRPr="005E1124" w:rsidRDefault="005E1124" w:rsidP="005E1124">
      <w:pPr>
        <w:pStyle w:val="a7"/>
        <w:numPr>
          <w:ilvl w:val="0"/>
          <w:numId w:val="1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 w:rsidRPr="005E1124">
        <w:rPr>
          <w:rFonts w:ascii="ＭＳ ゴシック" w:eastAsia="ＭＳ ゴシック" w:hAnsi="ＭＳ ゴシック" w:hint="eastAsia"/>
        </w:rPr>
        <w:t>最近３か月間の売上高等の実績見込み</w:t>
      </w:r>
    </w:p>
    <w:p w:rsidR="005E1124" w:rsidRPr="005E1124" w:rsidRDefault="005E1124" w:rsidP="005E1124">
      <w:pPr>
        <w:pStyle w:val="a7"/>
        <w:spacing w:line="240" w:lineRule="exact"/>
        <w:ind w:leftChars="0" w:left="181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（Ｂ×３）－（Ａ＋Ｃ）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>減少率　　　　　　％（実績見込み）</w:t>
      </w:r>
    </w:p>
    <w:p w:rsidR="005E1124" w:rsidRDefault="005E1124" w:rsidP="005E1124">
      <w:pPr>
        <w:pStyle w:val="a7"/>
        <w:spacing w:line="240" w:lineRule="exact"/>
        <w:ind w:leftChars="0" w:left="18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Ｂ×３　　　　　　×100</w:t>
      </w:r>
    </w:p>
    <w:p w:rsidR="005E1124" w:rsidRPr="005E1124" w:rsidRDefault="005E1124" w:rsidP="005E1124">
      <w:pPr>
        <w:pStyle w:val="a7"/>
        <w:spacing w:line="240" w:lineRule="exact"/>
        <w:ind w:leftChars="0" w:left="1815"/>
        <w:rPr>
          <w:rFonts w:ascii="ＭＳ ゴシック" w:eastAsia="ＭＳ ゴシック" w:hAnsi="ＭＳ ゴシック"/>
        </w:rPr>
      </w:pPr>
    </w:p>
    <w:p w:rsidR="00BD6277" w:rsidRDefault="00BD6277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E1124">
        <w:rPr>
          <w:rFonts w:ascii="ＭＳ ゴシック" w:eastAsia="ＭＳ ゴシック" w:hAnsi="ＭＳ ゴシック" w:hint="eastAsia"/>
        </w:rPr>
        <w:t>Ｃ：Ａの期間後２か月間の見込み売上高等</w:t>
      </w:r>
    </w:p>
    <w:p w:rsidR="00BD6277" w:rsidRPr="005E1124" w:rsidRDefault="00BD6277" w:rsidP="005E1124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703E88" w:rsidRPr="00BD6277" w:rsidRDefault="00703E88" w:rsidP="00BD6277">
      <w:pPr>
        <w:spacing w:line="240" w:lineRule="exact"/>
        <w:rPr>
          <w:rFonts w:ascii="ＭＳ ゴシック" w:eastAsia="ＭＳ ゴシック" w:hAnsi="ＭＳ ゴシック"/>
        </w:rPr>
      </w:pPr>
    </w:p>
    <w:p w:rsidR="00703E88" w:rsidRPr="00703E88" w:rsidRDefault="00703E88" w:rsidP="00703E88">
      <w:pPr>
        <w:spacing w:line="240" w:lineRule="exact"/>
        <w:rPr>
          <w:rFonts w:ascii="ＭＳ ゴシック" w:eastAsia="ＭＳ ゴシック" w:hAnsi="ＭＳ ゴシック"/>
        </w:rPr>
      </w:pPr>
    </w:p>
    <w:p w:rsidR="00703E88" w:rsidRPr="00BB1850" w:rsidRDefault="005E1124" w:rsidP="00BB1850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6600825" cy="1000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04FA7" id="正方形/長方形 2" o:spid="_x0000_s1026" style="position:absolute;left:0;text-align:left;margin-left:1.5pt;margin-top:7.5pt;width:519.75pt;height:7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" filled="f" strokecolor="black [3213]"/>
            </w:pict>
          </mc:Fallback>
        </mc:AlternateContent>
      </w:r>
    </w:p>
    <w:p w:rsidR="00703E88" w:rsidRPr="00703E88" w:rsidRDefault="00703E88" w:rsidP="00703E88">
      <w:pPr>
        <w:spacing w:line="240" w:lineRule="exact"/>
        <w:ind w:left="225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（留意事項）</w:t>
      </w:r>
    </w:p>
    <w:p w:rsidR="00703E88" w:rsidRDefault="00BB1850" w:rsidP="00703E88">
      <w:pPr>
        <w:pStyle w:val="a7"/>
        <w:numPr>
          <w:ilvl w:val="1"/>
          <w:numId w:val="2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本様式は、業歴３か月以上１年１ヶ月未満の場合あるいは前年以降、事業拡大等により前年比</w:t>
      </w:r>
    </w:p>
    <w:p w:rsidR="00BB1850" w:rsidRDefault="00BB1850" w:rsidP="00BB1850">
      <w:pPr>
        <w:spacing w:line="240" w:lineRule="exact"/>
        <w:ind w:left="10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較が適当ではない特段の事情がある場合に使用します。</w:t>
      </w:r>
    </w:p>
    <w:p w:rsidR="00BB1850" w:rsidRPr="00BB1850" w:rsidRDefault="00BB1850" w:rsidP="00BB1850">
      <w:pPr>
        <w:pStyle w:val="a7"/>
        <w:numPr>
          <w:ilvl w:val="1"/>
          <w:numId w:val="2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本認定とは別に、金融機関及び信用保証協会による金融上の審査があります。</w:t>
      </w:r>
    </w:p>
    <w:p w:rsidR="009A3FF4" w:rsidRDefault="009A3FF4" w:rsidP="00703E88">
      <w:pPr>
        <w:pStyle w:val="a7"/>
        <w:numPr>
          <w:ilvl w:val="1"/>
          <w:numId w:val="2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市町村長又は特別区長から認定を受けた後、本認定の有効期間内に金融機関又は信用保証協会</w:t>
      </w:r>
    </w:p>
    <w:p w:rsidR="009A3FF4" w:rsidRDefault="009A3FF4" w:rsidP="009A3FF4">
      <w:pPr>
        <w:pStyle w:val="a7"/>
        <w:spacing w:line="240" w:lineRule="exact"/>
        <w:ind w:leftChars="0" w:left="10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に対して、危機関係保証の申込みを行うことが必要です。</w:t>
      </w:r>
    </w:p>
    <w:p w:rsidR="009A3FF4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600825" cy="1724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6557D" id="正方形/長方形 3" o:spid="_x0000_s1026" style="position:absolute;left:0;text-align:left;margin-left:1.5pt;margin-top:2.25pt;width:519.75pt;height:1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" filled="f" strokecolor="black [3213]"/>
            </w:pict>
          </mc:Fallback>
        </mc:AlternateContent>
      </w: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南　商　第　　　　　号</w:t>
      </w: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　　　年　　月　　日</w:t>
      </w: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申請のとおり、相違ないことを認定します。</w:t>
      </w:r>
    </w:p>
    <w:p w:rsidR="00EB0D35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9A3FF4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9A3FF4">
        <w:rPr>
          <w:rFonts w:ascii="ＭＳ ゴシック" w:eastAsia="ＭＳ ゴシック" w:hAnsi="ＭＳ ゴシック" w:hint="eastAsia"/>
        </w:rPr>
        <w:t>（注）本認定証の有効期限は</w:t>
      </w:r>
      <w:r w:rsidR="0043341C">
        <w:rPr>
          <w:rFonts w:ascii="ＭＳ ゴシック" w:eastAsia="ＭＳ ゴシック" w:hAnsi="ＭＳ ゴシック" w:hint="eastAsia"/>
        </w:rPr>
        <w:t xml:space="preserve">　令和　　年　　月　　日から　令和</w:t>
      </w:r>
      <w:r>
        <w:rPr>
          <w:rFonts w:ascii="ＭＳ ゴシック" w:eastAsia="ＭＳ ゴシック" w:hAnsi="ＭＳ ゴシック" w:hint="eastAsia"/>
        </w:rPr>
        <w:t xml:space="preserve">　　年　　月　　日まで</w:t>
      </w:r>
    </w:p>
    <w:p w:rsidR="00EB0D35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EB0D35" w:rsidRPr="0043341C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EB0D35" w:rsidRPr="009A3FF4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認定者名　　　　南さつま市長　　本坊　輝雄　　　㊞</w:t>
      </w:r>
    </w:p>
    <w:sectPr w:rsidR="00EB0D35" w:rsidRPr="009A3FF4" w:rsidSect="00106E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131F3"/>
    <w:multiLevelType w:val="hybridMultilevel"/>
    <w:tmpl w:val="9C10A0BC"/>
    <w:lvl w:ilvl="0" w:tplc="63149160">
      <w:start w:val="1"/>
      <w:numFmt w:val="irohaFullWidth"/>
      <w:lvlText w:val="（%1）"/>
      <w:lvlJc w:val="left"/>
      <w:pPr>
        <w:ind w:left="18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509A723E"/>
    <w:multiLevelType w:val="hybridMultilevel"/>
    <w:tmpl w:val="B3345508"/>
    <w:lvl w:ilvl="0" w:tplc="45182E2A">
      <w:start w:val="1"/>
      <w:numFmt w:val="decimalFullWidth"/>
      <w:lvlText w:val="（注%1）"/>
      <w:lvlJc w:val="left"/>
      <w:pPr>
        <w:ind w:left="1305" w:hanging="1080"/>
      </w:pPr>
      <w:rPr>
        <w:rFonts w:hint="default"/>
      </w:rPr>
    </w:lvl>
    <w:lvl w:ilvl="1" w:tplc="713A292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36"/>
    <w:rsid w:val="00106E36"/>
    <w:rsid w:val="001B0C9C"/>
    <w:rsid w:val="0022074F"/>
    <w:rsid w:val="0043341C"/>
    <w:rsid w:val="005370D0"/>
    <w:rsid w:val="005A2F50"/>
    <w:rsid w:val="005E1124"/>
    <w:rsid w:val="00703E88"/>
    <w:rsid w:val="009A3FF4"/>
    <w:rsid w:val="00BB1850"/>
    <w:rsid w:val="00BD6277"/>
    <w:rsid w:val="00D35654"/>
    <w:rsid w:val="00EA3E1F"/>
    <w:rsid w:val="00E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D208B"/>
  <w15:chartTrackingRefBased/>
  <w15:docId w15:val="{6198B7DD-8030-4ECA-9DDF-56022DB7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0D0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5370D0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5370D0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5370D0"/>
    <w:rPr>
      <w:sz w:val="21"/>
      <w:szCs w:val="21"/>
    </w:rPr>
  </w:style>
  <w:style w:type="paragraph" w:styleId="a7">
    <w:name w:val="List Paragraph"/>
    <w:basedOn w:val="a"/>
    <w:uiPriority w:val="34"/>
    <w:qFormat/>
    <w:rsid w:val="005370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2020-03-19T01:38:00Z</dcterms:created>
  <dcterms:modified xsi:type="dcterms:W3CDTF">2020-07-31T01:30:00Z</dcterms:modified>
</cp:coreProperties>
</file>