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DB" w:rsidRDefault="00795B67">
      <w:pPr>
        <w:pStyle w:val="afa"/>
        <w:snapToGrid w:val="0"/>
        <w:rPr>
          <w:rFonts w:asciiTheme="minorEastAsia" w:eastAsiaTheme="minorEastAsia" w:hAnsiTheme="minorEastAsia"/>
          <w:color w:val="000000" w:themeColor="text1"/>
          <w:kern w:val="2"/>
        </w:rPr>
      </w:pPr>
      <w:bookmarkStart w:id="0" w:name="_Toc96641154"/>
      <w:r>
        <w:rPr>
          <w:rFonts w:asciiTheme="minorEastAsia" w:eastAsiaTheme="minorEastAsia" w:hAnsiTheme="minorEastAsia" w:hint="eastAsia"/>
          <w:color w:val="000000" w:themeColor="text1"/>
        </w:rPr>
        <w:t>様式第18（都市再生特別措置法施行規則第52条第１項第１号関係）</w:t>
      </w:r>
      <w:bookmarkEnd w:id="0"/>
    </w:p>
    <w:p w:rsidR="00877DDB" w:rsidRDefault="00877DDB">
      <w:pPr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77DDB" w:rsidRDefault="00795B67">
      <w:pPr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開発行為届出書</w:t>
      </w:r>
    </w:p>
    <w:tbl>
      <w:tblPr>
        <w:tblStyle w:val="3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015"/>
        <w:gridCol w:w="4595"/>
      </w:tblGrid>
      <w:tr w:rsidR="00877DDB">
        <w:trPr>
          <w:jc w:val="center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7DDB" w:rsidRDefault="00795B67">
            <w:pPr>
              <w:snapToGrid w:val="0"/>
              <w:spacing w:line="360" w:lineRule="auto"/>
              <w:ind w:left="219" w:rightChars="150" w:right="329" w:firstLine="209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877DDB" w:rsidRDefault="00877DD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50" w:left="329" w:rightChars="150" w:right="329" w:firstLine="209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  <w:p w:rsidR="00877DDB" w:rsidRDefault="00795B67">
            <w:pPr>
              <w:autoSpaceDE w:val="0"/>
              <w:autoSpaceDN w:val="0"/>
              <w:adjustRightInd w:val="0"/>
              <w:snapToGrid w:val="0"/>
              <w:spacing w:line="360" w:lineRule="auto"/>
              <w:ind w:left="21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令和　　　年　　　月　　　日</w:t>
            </w:r>
          </w:p>
          <w:p w:rsidR="00877DDB" w:rsidRDefault="00795B67">
            <w:pPr>
              <w:autoSpaceDE w:val="0"/>
              <w:autoSpaceDN w:val="0"/>
              <w:adjustRightInd w:val="0"/>
              <w:snapToGrid w:val="0"/>
              <w:spacing w:line="360" w:lineRule="auto"/>
              <w:ind w:left="21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南さつま市長　宛</w:t>
            </w:r>
          </w:p>
          <w:p w:rsidR="00877DDB" w:rsidRDefault="00877DD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50" w:left="32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</w:p>
          <w:p w:rsidR="00877DDB" w:rsidRDefault="00877DDB">
            <w:pPr>
              <w:adjustRightInd w:val="0"/>
              <w:snapToGrid w:val="0"/>
              <w:spacing w:line="360" w:lineRule="auto"/>
              <w:ind w:leftChars="150" w:left="329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7DDB" w:rsidRDefault="002A6378" w:rsidP="002A6378">
            <w:pPr>
              <w:adjustRightInd w:val="0"/>
              <w:snapToGrid w:val="0"/>
              <w:spacing w:line="360" w:lineRule="auto"/>
              <w:ind w:leftChars="150" w:left="329" w:rightChars="300" w:right="657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</w:t>
            </w:r>
            <w:r w:rsidR="00795B67">
              <w:rPr>
                <w:rFonts w:asciiTheme="minorEastAsia" w:eastAsiaTheme="minorEastAsia" w:hAnsiTheme="minorEastAsia" w:hint="eastAsia"/>
                <w:color w:val="000000" w:themeColor="text1"/>
              </w:rPr>
              <w:t>届出者　　住　所</w:t>
            </w:r>
          </w:p>
          <w:p w:rsidR="00525B43" w:rsidRDefault="00525B43" w:rsidP="002A6378">
            <w:pPr>
              <w:adjustRightInd w:val="0"/>
              <w:snapToGrid w:val="0"/>
              <w:spacing w:line="360" w:lineRule="auto"/>
              <w:ind w:leftChars="150" w:left="329" w:rightChars="300" w:right="657" w:firstLineChars="0" w:firstLine="0"/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bookmarkStart w:id="1" w:name="_GoBack"/>
            <w:bookmarkEnd w:id="1"/>
          </w:p>
          <w:p w:rsidR="00877DDB" w:rsidRDefault="00795B67" w:rsidP="002A6378">
            <w:pPr>
              <w:adjustRightInd w:val="0"/>
              <w:snapToGrid w:val="0"/>
              <w:spacing w:line="360" w:lineRule="auto"/>
              <w:ind w:leftChars="150" w:left="329" w:rightChars="300" w:right="657" w:firstLineChars="2633" w:firstLine="5507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  <w:p w:rsidR="00877DDB" w:rsidRDefault="00877DDB">
            <w:pPr>
              <w:adjustRightInd w:val="0"/>
              <w:snapToGrid w:val="0"/>
              <w:spacing w:line="360" w:lineRule="auto"/>
              <w:ind w:leftChars="150" w:left="329" w:rightChars="400" w:right="877" w:firstLineChars="2650" w:firstLine="554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7DDB" w:rsidRDefault="00795B67" w:rsidP="002A6378">
            <w:pPr>
              <w:adjustRightInd w:val="0"/>
              <w:snapToGrid w:val="0"/>
              <w:spacing w:line="276" w:lineRule="auto"/>
              <w:ind w:leftChars="150" w:left="329" w:right="836" w:firstLineChars="2633" w:firstLine="5507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連絡先：</w:t>
            </w:r>
          </w:p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7DDB">
        <w:trPr>
          <w:cantSplit/>
          <w:trHeight w:val="62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7DDB" w:rsidRDefault="00795B67">
            <w:pPr>
              <w:snapToGrid w:val="0"/>
              <w:ind w:left="219" w:right="113" w:firstLine="20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開発行為の概要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開発区域に含まれる</w:t>
            </w:r>
          </w:p>
          <w:p w:rsidR="00877DDB" w:rsidRDefault="00795B67">
            <w:pPr>
              <w:snapToGrid w:val="0"/>
              <w:spacing w:line="240" w:lineRule="auto"/>
              <w:ind w:leftChars="0" w:left="0" w:firstLineChars="200" w:firstLine="438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地域の名称（住所）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南さつま市</w:t>
            </w:r>
          </w:p>
        </w:tc>
      </w:tr>
      <w:tr w:rsidR="00877DDB">
        <w:trPr>
          <w:trHeight w:val="624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２　開発区域の面積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平方メートル　</w:t>
            </w:r>
          </w:p>
        </w:tc>
      </w:tr>
      <w:tr w:rsidR="00877DDB">
        <w:trPr>
          <w:trHeight w:val="624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３　建築物の用途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7DDB">
        <w:trPr>
          <w:trHeight w:val="624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４　工事の着手予定年月日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　　年　　　月　　　日　</w:t>
            </w:r>
          </w:p>
        </w:tc>
      </w:tr>
      <w:tr w:rsidR="00877DDB">
        <w:trPr>
          <w:trHeight w:val="624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５　工事の完了予定年月日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　　年　　　月　　　日　</w:t>
            </w:r>
          </w:p>
        </w:tc>
      </w:tr>
      <w:tr w:rsidR="00877DDB">
        <w:trPr>
          <w:trHeight w:hRule="exact" w:val="241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snapToGrid w:val="0"/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795B67">
            <w:pPr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６　その他必要な事項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Default="00877DDB">
            <w:pPr>
              <w:ind w:left="219" w:firstLine="2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77DDB" w:rsidRDefault="00795B67">
      <w:pPr>
        <w:adjustRightInd w:val="0"/>
        <w:snapToGrid w:val="0"/>
        <w:spacing w:line="280" w:lineRule="exact"/>
        <w:ind w:left="657" w:hangingChars="200" w:hanging="438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注１　届出者が法人である場合においては、氏名は、その法人の名称及び代表者の氏名を記載すること。</w:t>
      </w:r>
    </w:p>
    <w:p w:rsidR="00877DDB" w:rsidRDefault="00877DDB">
      <w:pPr>
        <w:snapToGrid w:val="0"/>
        <w:ind w:left="219" w:firstLine="239"/>
        <w:rPr>
          <w:rFonts w:asciiTheme="minorEastAsia" w:eastAsiaTheme="minorEastAsia" w:hAnsiTheme="minorEastAsia"/>
          <w:color w:val="000000" w:themeColor="text1"/>
          <w:kern w:val="2"/>
          <w:sz w:val="24"/>
        </w:rPr>
      </w:pPr>
    </w:p>
    <w:p w:rsidR="00877DDB" w:rsidRDefault="00795B67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（添付書類）</w:t>
      </w:r>
    </w:p>
    <w:p w:rsidR="00877DDB" w:rsidRDefault="00795B67">
      <w:pPr>
        <w:spacing w:line="240" w:lineRule="auto"/>
        <w:ind w:left="219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・開発区域図（縮尺1/1,000以上，当該行為を行う土地の区域並びに当該区域内及び当該区域</w:t>
      </w:r>
    </w:p>
    <w:p w:rsidR="00877DDB" w:rsidRDefault="00795B67">
      <w:pPr>
        <w:spacing w:line="240" w:lineRule="auto"/>
        <w:ind w:left="219"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の周辺の公共施設を表示する図面）</w:t>
      </w:r>
    </w:p>
    <w:p w:rsidR="00877DDB" w:rsidRDefault="00795B67">
      <w:pPr>
        <w:spacing w:line="240" w:lineRule="auto"/>
        <w:ind w:left="219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・土地利用計画図（縮尺1/100以上，設計図）</w:t>
      </w:r>
    </w:p>
    <w:p w:rsidR="00877DDB" w:rsidRDefault="00795B67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eastAsia="ＭＳ 明朝" w:hAnsi="ＭＳ 明朝" w:hint="eastAsia"/>
        </w:rPr>
        <w:t>・その他参考となるべき事項を記載した図面（求積図等）</w:t>
      </w:r>
    </w:p>
    <w:sectPr w:rsidR="00877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51" w:right="1134" w:bottom="1021" w:left="1134" w:header="0" w:footer="284" w:gutter="0"/>
      <w:pgNumType w:fmt="numberInDash"/>
      <w:cols w:space="720"/>
      <w:docGrid w:type="linesAndChars" w:linePitch="300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5D" w:rsidRDefault="00795B67">
      <w:pPr>
        <w:spacing w:line="240" w:lineRule="auto"/>
        <w:ind w:left="220" w:firstLine="220"/>
      </w:pPr>
      <w:r>
        <w:separator/>
      </w:r>
    </w:p>
  </w:endnote>
  <w:endnote w:type="continuationSeparator" w:id="0">
    <w:p w:rsidR="007F3A5D" w:rsidRDefault="00795B67">
      <w:pPr>
        <w:spacing w:line="240" w:lineRule="auto"/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B" w:rsidRDefault="00877DDB">
    <w:pPr>
      <w:pStyle w:val="a8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B" w:rsidRDefault="00877DDB">
    <w:pPr>
      <w:ind w:left="22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B" w:rsidRDefault="00877DDB">
    <w:pPr>
      <w:pStyle w:val="a8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5D" w:rsidRDefault="00795B67">
      <w:pPr>
        <w:spacing w:line="240" w:lineRule="auto"/>
        <w:ind w:left="220" w:firstLine="220"/>
      </w:pPr>
      <w:r>
        <w:separator/>
      </w:r>
    </w:p>
  </w:footnote>
  <w:footnote w:type="continuationSeparator" w:id="0">
    <w:p w:rsidR="007F3A5D" w:rsidRDefault="00795B67">
      <w:pPr>
        <w:spacing w:line="240" w:lineRule="auto"/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B" w:rsidRDefault="00877DDB">
    <w:pPr>
      <w:pStyle w:val="a6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B" w:rsidRDefault="00877DDB">
    <w:pPr>
      <w:pStyle w:val="a6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B" w:rsidRDefault="00877DDB">
    <w:pPr>
      <w:pStyle w:val="a6"/>
      <w:ind w:left="22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219"/>
  <w:drawingGridVerticalSpacing w:val="15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DB"/>
    <w:rsid w:val="002A6378"/>
    <w:rsid w:val="00525B43"/>
    <w:rsid w:val="00795B67"/>
    <w:rsid w:val="007F3A5D"/>
    <w:rsid w:val="008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661C2"/>
  <w15:chartTrackingRefBased/>
  <w15:docId w15:val="{074044FC-7785-4239-8AF5-B5FCF88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20" w:lineRule="exact"/>
      <w:ind w:leftChars="100" w:left="100" w:firstLineChars="100" w:firstLine="100"/>
      <w:jc w:val="both"/>
    </w:pPr>
    <w:rPr>
      <w:rFonts w:ascii="メイリオ" w:eastAsia="メイリオ" w:hAnsi="メイリオ"/>
    </w:rPr>
  </w:style>
  <w:style w:type="paragraph" w:styleId="1">
    <w:name w:val="heading 1"/>
    <w:basedOn w:val="a"/>
    <w:pPr>
      <w:ind w:left="595" w:hanging="483"/>
      <w:outlineLvl w:val="0"/>
    </w:pPr>
    <w:rPr>
      <w:rFonts w:ascii="HG丸ｺﾞｼｯｸM-PRO" w:eastAsia="HG丸ｺﾞｼｯｸM-PRO" w:hAnsi="HG丸ｺﾞｼｯｸM-PRO"/>
      <w:b/>
      <w:sz w:val="24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HG丸ｺﾞｼｯｸM-PRO" w:eastAsia="HG丸ｺﾞｼｯｸM-PRO" w:hAnsi="HG丸ｺﾞｼｯｸM-PRO"/>
      <w:sz w:val="24"/>
    </w:rPr>
  </w:style>
  <w:style w:type="paragraph" w:styleId="a5">
    <w:name w:val="List Paragraph"/>
    <w:basedOn w:val="a"/>
    <w:pPr>
      <w:ind w:left="595" w:hanging="483"/>
    </w:pPr>
    <w:rPr>
      <w:rFonts w:ascii="HG丸ｺﾞｼｯｸM-PRO" w:eastAsia="HG丸ｺﾞｼｯｸM-PRO" w:hAnsi="HG丸ｺﾞｼｯｸM-PRO"/>
    </w:r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Strong"/>
    <w:basedOn w:val="a0"/>
    <w:rPr>
      <w:b/>
    </w:rPr>
  </w:style>
  <w:style w:type="character" w:customStyle="1" w:styleId="a4">
    <w:name w:val="本文 (文字)"/>
    <w:basedOn w:val="a0"/>
    <w:link w:val="a3"/>
    <w:rPr>
      <w:rFonts w:ascii="HG丸ｺﾞｼｯｸM-PRO" w:eastAsia="HG丸ｺﾞｼｯｸM-PRO" w:hAnsi="HG丸ｺﾞｼｯｸM-PRO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d">
    <w:name w:val="Revision"/>
    <w:rPr>
      <w:rFonts w:ascii="ＭＳ 明朝" w:eastAsia="ＭＳ 明朝" w:hAnsi="ＭＳ 明朝"/>
    </w:rPr>
  </w:style>
  <w:style w:type="paragraph" w:customStyle="1" w:styleId="ae">
    <w:name w:val="本文（字下げ）"/>
    <w:basedOn w:val="a"/>
    <w:link w:val="af"/>
    <w:pPr>
      <w:ind w:left="210" w:firstLine="210"/>
    </w:pPr>
    <w:rPr>
      <w:rFonts w:ascii="HG丸ｺﾞｼｯｸM-PRO" w:eastAsia="HG丸ｺﾞｼｯｸM-PRO" w:hAnsi="HG丸ｺﾞｼｯｸM-PRO"/>
      <w:kern w:val="2"/>
      <w:sz w:val="21"/>
    </w:rPr>
  </w:style>
  <w:style w:type="character" w:customStyle="1" w:styleId="af">
    <w:name w:val="本文（字下げ） (文字)"/>
    <w:basedOn w:val="a0"/>
    <w:link w:val="ae"/>
    <w:rPr>
      <w:rFonts w:ascii="HG丸ｺﾞｼｯｸM-PRO" w:eastAsia="HG丸ｺﾞｼｯｸM-PRO" w:hAnsi="HG丸ｺﾞｼｯｸM-PRO"/>
      <w:kern w:val="2"/>
      <w:sz w:val="21"/>
    </w:rPr>
  </w:style>
  <w:style w:type="paragraph" w:styleId="af0">
    <w:name w:val="Title"/>
    <w:basedOn w:val="a"/>
    <w:next w:val="a"/>
    <w:link w:val="af1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Theme="majorEastAsia" w:hAnsiTheme="majorHAnsi"/>
      <w:sz w:val="32"/>
    </w:rPr>
  </w:style>
  <w:style w:type="paragraph" w:customStyle="1" w:styleId="10">
    <w:name w:val="1."/>
    <w:basedOn w:val="af0"/>
    <w:link w:val="11"/>
    <w:qFormat/>
    <w:pPr>
      <w:ind w:leftChars="0" w:left="0" w:firstLineChars="0" w:firstLine="0"/>
      <w:jc w:val="left"/>
    </w:pPr>
    <w:rPr>
      <w:rFonts w:ascii="メイリオ" w:eastAsia="メイリオ" w:hAnsi="メイリオ"/>
      <w:b/>
      <w:sz w:val="28"/>
    </w:rPr>
  </w:style>
  <w:style w:type="paragraph" w:customStyle="1" w:styleId="12">
    <w:name w:val="(1)"/>
    <w:basedOn w:val="a"/>
    <w:link w:val="13"/>
    <w:qFormat/>
    <w:pPr>
      <w:adjustRightInd w:val="0"/>
      <w:snapToGrid w:val="0"/>
      <w:spacing w:line="360" w:lineRule="exact"/>
      <w:ind w:leftChars="0" w:left="0" w:firstLineChars="0" w:firstLine="0"/>
      <w:jc w:val="left"/>
    </w:pPr>
    <w:rPr>
      <w:b/>
      <w:color w:val="000000" w:themeColor="text1"/>
      <w:sz w:val="24"/>
    </w:rPr>
  </w:style>
  <w:style w:type="character" w:customStyle="1" w:styleId="11">
    <w:name w:val="1. (文字)"/>
    <w:basedOn w:val="af1"/>
    <w:link w:val="10"/>
    <w:rPr>
      <w:rFonts w:ascii="メイリオ" w:eastAsia="メイリオ" w:hAnsi="メイリオ"/>
      <w:b/>
      <w:sz w:val="28"/>
    </w:rPr>
  </w:style>
  <w:style w:type="paragraph" w:customStyle="1" w:styleId="af2">
    <w:name w:val="キャプション"/>
    <w:basedOn w:val="12"/>
    <w:link w:val="af3"/>
    <w:qFormat/>
    <w:pPr>
      <w:spacing w:line="240" w:lineRule="exact"/>
      <w:jc w:val="center"/>
    </w:pPr>
    <w:rPr>
      <w:b w:val="0"/>
      <w:sz w:val="20"/>
    </w:rPr>
  </w:style>
  <w:style w:type="character" w:customStyle="1" w:styleId="13">
    <w:name w:val="(1) (文字)"/>
    <w:basedOn w:val="a0"/>
    <w:link w:val="12"/>
    <w:rPr>
      <w:rFonts w:ascii="メイリオ" w:eastAsia="メイリオ" w:hAnsi="メイリオ"/>
      <w:b/>
      <w:color w:val="000000" w:themeColor="text1"/>
      <w:sz w:val="24"/>
    </w:rPr>
  </w:style>
  <w:style w:type="character" w:customStyle="1" w:styleId="af3">
    <w:name w:val="キャプション (文字)"/>
    <w:basedOn w:val="13"/>
    <w:link w:val="af2"/>
    <w:rPr>
      <w:rFonts w:ascii="メイリオ" w:eastAsia="メイリオ" w:hAnsi="メイリオ"/>
      <w:b w:val="0"/>
      <w:color w:val="000000" w:themeColor="text1"/>
      <w:sz w:val="20"/>
    </w:rPr>
  </w:style>
  <w:style w:type="paragraph" w:styleId="af4">
    <w:name w:val="Body Text Indent"/>
    <w:basedOn w:val="a"/>
    <w:link w:val="af5"/>
    <w:pPr>
      <w:ind w:leftChars="400" w:left="851"/>
    </w:pPr>
  </w:style>
  <w:style w:type="character" w:customStyle="1" w:styleId="af5">
    <w:name w:val="本文インデント (文字)"/>
    <w:basedOn w:val="a0"/>
    <w:link w:val="af4"/>
    <w:rPr>
      <w:rFonts w:ascii="メイリオ" w:eastAsia="メイリオ" w:hAnsi="メイリオ"/>
    </w:rPr>
  </w:style>
  <w:style w:type="paragraph" w:customStyle="1" w:styleId="af6">
    <w:name w:val="★本文"/>
    <w:basedOn w:val="a"/>
    <w:link w:val="af7"/>
    <w:qFormat/>
    <w:pPr>
      <w:spacing w:line="240" w:lineRule="auto"/>
      <w:ind w:leftChars="0" w:left="0" w:firstLine="220"/>
      <w:jc w:val="left"/>
    </w:pPr>
    <w:rPr>
      <w:rFonts w:ascii="HG丸ｺﾞｼｯｸM-PRO" w:eastAsia="HG丸ｺﾞｼｯｸM-PRO" w:hAnsi="HG丸ｺﾞｼｯｸM-PRO"/>
      <w:sz w:val="21"/>
    </w:rPr>
  </w:style>
  <w:style w:type="character" w:customStyle="1" w:styleId="af7">
    <w:name w:val="★本文 (文字)"/>
    <w:link w:val="af6"/>
    <w:rPr>
      <w:rFonts w:ascii="HG丸ｺﾞｼｯｸM-PRO" w:eastAsia="HG丸ｺﾞｼｯｸM-PRO" w:hAnsi="HG丸ｺﾞｼｯｸM-PRO"/>
      <w:sz w:val="21"/>
    </w:rPr>
  </w:style>
  <w:style w:type="paragraph" w:styleId="af8">
    <w:name w:val="Note Heading"/>
    <w:basedOn w:val="a"/>
    <w:next w:val="a"/>
    <w:link w:val="af9"/>
    <w:pPr>
      <w:spacing w:line="240" w:lineRule="auto"/>
      <w:ind w:leftChars="0" w:left="0" w:firstLineChars="0" w:firstLine="0"/>
      <w:jc w:val="center"/>
    </w:pPr>
    <w:rPr>
      <w:rFonts w:ascii="ＭＳ 明朝" w:eastAsia="ＭＳ 明朝" w:hAnsi="ＭＳ 明朝"/>
      <w:sz w:val="21"/>
    </w:rPr>
  </w:style>
  <w:style w:type="character" w:customStyle="1" w:styleId="af9">
    <w:name w:val="記 (文字)"/>
    <w:basedOn w:val="a0"/>
    <w:link w:val="af8"/>
    <w:rPr>
      <w:rFonts w:ascii="ＭＳ 明朝" w:eastAsia="ＭＳ 明朝" w:hAnsi="ＭＳ 明朝"/>
      <w:sz w:val="21"/>
    </w:rPr>
  </w:style>
  <w:style w:type="paragraph" w:customStyle="1" w:styleId="afa">
    <w:name w:val="記入例様式"/>
    <w:basedOn w:val="a"/>
    <w:link w:val="afb"/>
    <w:qFormat/>
    <w:pPr>
      <w:spacing w:line="276" w:lineRule="auto"/>
      <w:ind w:leftChars="0" w:left="0" w:firstLineChars="0" w:firstLine="0"/>
      <w:jc w:val="left"/>
    </w:pPr>
    <w:rPr>
      <w:rFonts w:ascii="ＭＳ 明朝" w:eastAsia="ＭＳ 明朝" w:hAnsi="ＭＳ 明朝"/>
      <w:sz w:val="24"/>
    </w:rPr>
  </w:style>
  <w:style w:type="character" w:customStyle="1" w:styleId="afb">
    <w:name w:val="記入例様式 (文字)"/>
    <w:basedOn w:val="a0"/>
    <w:link w:val="afa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tblPr>
      <w:tblStyleRowBandSize w:val="1"/>
      <w:tblStyleColBandSize w:val="1"/>
    </w:tblPr>
    <w:tblStylePr w:type="firstRow">
      <w:rPr>
        <w:rFonts w:asciiTheme="majorHAnsi" w:eastAsiaTheme="majorEastAsia" w:hAnsiTheme="majorHAnsi"/>
        <w:i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/>
        <w:i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/>
        <w:i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/>
        <w:i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61">
    <w:name w:val="グリッド (表) 5 濃色 - アクセント 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BF6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band1Vert">
      <w:tblPr/>
      <w:tcPr>
        <w:shd w:val="clear" w:color="auto" w:fill="E1D8ED" w:themeFill="accent6" w:themeFillTint="66"/>
      </w:tcPr>
    </w:tblStylePr>
    <w:tblStylePr w:type="band1Horz">
      <w:tblPr/>
      <w:tcPr>
        <w:shd w:val="clear" w:color="auto" w:fill="E1D8ED" w:themeFill="accent6" w:themeFillTint="66"/>
      </w:tcPr>
    </w:tblStylePr>
  </w:style>
  <w:style w:type="table" w:customStyle="1" w:styleId="52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2025-01-29T01:42:00Z</cp:lastPrinted>
  <dcterms:created xsi:type="dcterms:W3CDTF">2023-03-30T06:43:00Z</dcterms:created>
  <dcterms:modified xsi:type="dcterms:W3CDTF">2025-01-29T01:42:00Z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